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-138" w:type="dxa"/>
        <w:tblLook w:val="0000"/>
      </w:tblPr>
      <w:tblGrid>
        <w:gridCol w:w="2766"/>
        <w:gridCol w:w="4410"/>
        <w:gridCol w:w="2439"/>
      </w:tblGrid>
      <w:tr w:rsidR="005F6A56" w:rsidRPr="00230284" w:rsidTr="005F6A56">
        <w:trPr>
          <w:trHeight w:val="1236"/>
        </w:trPr>
        <w:tc>
          <w:tcPr>
            <w:tcW w:w="276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230284">
              <w:rPr>
                <w:rFonts w:ascii="Verdana" w:hAnsi="Verdana"/>
                <w:b/>
                <w:sz w:val="20"/>
                <w:szCs w:val="20"/>
                <w:lang w:val="bs-Latn-BA"/>
              </w:rPr>
              <w:t>Dom zdravlja Livno</w:t>
            </w:r>
            <w:r w:rsidRPr="00230284">
              <w:rPr>
                <w:rFonts w:ascii="Verdana" w:hAnsi="Verdana"/>
                <w:b/>
                <w:sz w:val="20"/>
                <w:szCs w:val="20"/>
                <w:lang w:val="bs-Latn-BA"/>
              </w:rPr>
              <w:br w:type="textWrapping" w:clear="all"/>
              <w:t>Sv.Ive br. 2</w:t>
            </w:r>
          </w:p>
          <w:p w:rsidR="005F6A56" w:rsidRPr="00230284" w:rsidRDefault="005F6A56" w:rsidP="00F4480F">
            <w:pPr>
              <w:spacing w:after="0"/>
              <w:rPr>
                <w:rFonts w:ascii="Times New Roman" w:hAnsi="Times New Roman"/>
                <w:b/>
                <w:lang w:val="bs-Latn-BA"/>
              </w:rPr>
            </w:pPr>
            <w:r w:rsidRPr="00230284">
              <w:rPr>
                <w:rFonts w:ascii="Verdana" w:hAnsi="Verdana"/>
                <w:b/>
                <w:sz w:val="20"/>
                <w:szCs w:val="20"/>
                <w:lang w:val="bs-Latn-BA"/>
              </w:rPr>
              <w:t>80101 Livno</w:t>
            </w:r>
          </w:p>
        </w:tc>
        <w:tc>
          <w:tcPr>
            <w:tcW w:w="4410" w:type="dxa"/>
            <w:vMerge w:val="restart"/>
            <w:tcBorders>
              <w:top w:val="single" w:sz="4" w:space="0" w:color="548DD4" w:themeColor="text2" w:themeTint="99"/>
            </w:tcBorders>
          </w:tcPr>
          <w:p w:rsidR="005F6A56" w:rsidRPr="00230284" w:rsidRDefault="005F6A56">
            <w:pPr>
              <w:rPr>
                <w:rFonts w:ascii="Times New Roman" w:hAnsi="Times New Roman"/>
                <w:b/>
                <w:lang w:val="bs-Latn-BA"/>
              </w:rPr>
            </w:pPr>
          </w:p>
          <w:p w:rsidR="005F6A56" w:rsidRPr="00230284" w:rsidRDefault="005F6A56" w:rsidP="00F4480F">
            <w:pPr>
              <w:ind w:left="246"/>
              <w:rPr>
                <w:rFonts w:ascii="Times New Roman" w:hAnsi="Times New Roman"/>
                <w:b/>
                <w:lang w:val="bs-Latn-BA"/>
              </w:rPr>
            </w:pPr>
            <w:r w:rsidRPr="00230284">
              <w:rPr>
                <w:rFonts w:ascii="Times New Roman" w:hAnsi="Times New Roman"/>
                <w:b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-250190</wp:posOffset>
                  </wp:positionV>
                  <wp:extent cx="942975" cy="920750"/>
                  <wp:effectExtent l="19050" t="0" r="9525" b="0"/>
                  <wp:wrapSquare wrapText="bothSides"/>
                  <wp:docPr id="3" name="Picture 1" descr="Livn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n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9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>Tel: + 387 34 20</w:t>
            </w:r>
            <w:r w:rsidR="00230284"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>6</w:t>
            </w: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 xml:space="preserve">- </w:t>
            </w:r>
            <w:r w:rsidR="00230284"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>281</w:t>
            </w:r>
          </w:p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>Fax: + 387 34 200-003</w:t>
            </w:r>
          </w:p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>Email: dz.livno@gmail.com</w:t>
            </w:r>
          </w:p>
          <w:p w:rsidR="005F6A56" w:rsidRPr="00230284" w:rsidRDefault="005F6A56" w:rsidP="00F4480F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5F6A56" w:rsidRPr="00230284" w:rsidTr="00230284">
        <w:trPr>
          <w:trHeight w:val="459"/>
        </w:trPr>
        <w:tc>
          <w:tcPr>
            <w:tcW w:w="2766" w:type="dxa"/>
            <w:vMerge w:val="restart"/>
            <w:tcBorders>
              <w:left w:val="single" w:sz="4" w:space="0" w:color="548DD4" w:themeColor="text2" w:themeTint="99"/>
            </w:tcBorders>
          </w:tcPr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>Broj:</w:t>
            </w:r>
          </w:p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 xml:space="preserve">Datum usvajanja: </w:t>
            </w:r>
          </w:p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lang w:val="bs-Latn-BA"/>
              </w:rPr>
            </w:pP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 xml:space="preserve"> </w:t>
            </w:r>
          </w:p>
        </w:tc>
        <w:tc>
          <w:tcPr>
            <w:tcW w:w="4410" w:type="dxa"/>
            <w:vMerge/>
          </w:tcPr>
          <w:p w:rsidR="005F6A56" w:rsidRPr="00230284" w:rsidRDefault="005F6A56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2439" w:type="dxa"/>
            <w:vMerge/>
            <w:tcBorders>
              <w:right w:val="single" w:sz="4" w:space="0" w:color="548DD4" w:themeColor="text2" w:themeTint="99"/>
            </w:tcBorders>
          </w:tcPr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</w:p>
        </w:tc>
      </w:tr>
      <w:tr w:rsidR="005F6A56" w:rsidRPr="00230284" w:rsidTr="005F6A56">
        <w:trPr>
          <w:trHeight w:val="731"/>
        </w:trPr>
        <w:tc>
          <w:tcPr>
            <w:tcW w:w="276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</w:p>
        </w:tc>
        <w:tc>
          <w:tcPr>
            <w:tcW w:w="4410" w:type="dxa"/>
            <w:tcBorders>
              <w:bottom w:val="single" w:sz="4" w:space="0" w:color="548DD4" w:themeColor="text2" w:themeTint="99"/>
            </w:tcBorders>
          </w:tcPr>
          <w:p w:rsidR="005F6A56" w:rsidRPr="00230284" w:rsidRDefault="005F6A56" w:rsidP="005F6A56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  <w:r w:rsidRPr="00230284">
              <w:rPr>
                <w:rFonts w:ascii="Verdana" w:hAnsi="Verdana"/>
                <w:b/>
                <w:sz w:val="16"/>
                <w:szCs w:val="16"/>
                <w:lang w:val="bs-Latn-BA"/>
              </w:rPr>
              <w:t>ODOBRENO OD STRANE:</w:t>
            </w:r>
          </w:p>
          <w:p w:rsidR="005F6A56" w:rsidRPr="00230284" w:rsidRDefault="005F6A56" w:rsidP="005F6A56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  <w:lang w:val="bs-Latn-BA"/>
              </w:rPr>
            </w:pPr>
            <w:r w:rsidRPr="00230284">
              <w:rPr>
                <w:rFonts w:ascii="Verdana" w:hAnsi="Verdana"/>
                <w:b/>
                <w:sz w:val="14"/>
                <w:szCs w:val="14"/>
                <w:lang w:val="bs-Latn-BA"/>
              </w:rPr>
              <w:t>Ravnatelj: dr.med. Ljiljana Mladina,spec.ob.med.</w:t>
            </w:r>
          </w:p>
          <w:p w:rsidR="005F6A56" w:rsidRPr="00230284" w:rsidRDefault="005F6A56" w:rsidP="00F53164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230284">
              <w:rPr>
                <w:rFonts w:ascii="Verdana" w:hAnsi="Verdana"/>
                <w:b/>
                <w:sz w:val="14"/>
                <w:szCs w:val="14"/>
                <w:lang w:val="bs-Latn-BA"/>
              </w:rPr>
              <w:t xml:space="preserve">Koordinator: Ljubica Ćuk, </w:t>
            </w:r>
            <w:r w:rsidR="00F53164">
              <w:rPr>
                <w:rFonts w:ascii="Verdana" w:hAnsi="Verdana"/>
                <w:b/>
                <w:sz w:val="14"/>
                <w:szCs w:val="14"/>
                <w:lang w:val="bs-Latn-BA"/>
              </w:rPr>
              <w:t>bacc.</w:t>
            </w:r>
            <w:r w:rsidRPr="00230284">
              <w:rPr>
                <w:rFonts w:ascii="Verdana" w:hAnsi="Verdana"/>
                <w:b/>
                <w:sz w:val="14"/>
                <w:szCs w:val="14"/>
                <w:lang w:val="bs-Latn-BA"/>
              </w:rPr>
              <w:t xml:space="preserve"> sestrinstva</w:t>
            </w:r>
          </w:p>
        </w:tc>
        <w:tc>
          <w:tcPr>
            <w:tcW w:w="2439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F6A56" w:rsidRPr="00230284" w:rsidRDefault="005F6A56" w:rsidP="00F4480F">
            <w:pPr>
              <w:spacing w:after="0"/>
              <w:rPr>
                <w:rFonts w:ascii="Verdana" w:hAnsi="Verdana"/>
                <w:b/>
                <w:sz w:val="16"/>
                <w:szCs w:val="16"/>
                <w:lang w:val="bs-Latn-BA"/>
              </w:rPr>
            </w:pPr>
          </w:p>
        </w:tc>
      </w:tr>
    </w:tbl>
    <w:p w:rsidR="00522B38" w:rsidRPr="00230284" w:rsidRDefault="005805FF" w:rsidP="008A41AD">
      <w:pPr>
        <w:rPr>
          <w:rFonts w:ascii="Times New Roman" w:hAnsi="Times New Roman"/>
          <w:b/>
          <w:sz w:val="28"/>
          <w:szCs w:val="28"/>
          <w:lang w:val="bs-Latn-BA"/>
        </w:rPr>
      </w:pPr>
      <w:r w:rsidRPr="00230284">
        <w:rPr>
          <w:rFonts w:ascii="Times New Roman" w:hAnsi="Times New Roman"/>
          <w:b/>
          <w:sz w:val="28"/>
          <w:szCs w:val="28"/>
          <w:lang w:val="bs-Latn-BA"/>
        </w:rPr>
        <w:t>DOM ZDRAVLJA LIVNO</w:t>
      </w:r>
    </w:p>
    <w:p w:rsidR="00D96ABE" w:rsidRPr="00230284" w:rsidRDefault="005C0945" w:rsidP="005C0945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Javna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 zdravstvena ust</w:t>
      </w:r>
      <w:r w:rsidR="005F6A56" w:rsidRPr="00230284">
        <w:rPr>
          <w:rFonts w:ascii="Times New Roman" w:hAnsi="Times New Roman"/>
          <w:sz w:val="20"/>
          <w:szCs w:val="20"/>
          <w:lang w:val="bs-Latn-BA"/>
        </w:rPr>
        <w:t>anova Dom zdravlja Livno pruža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 primarnu z</w:t>
      </w:r>
      <w:r w:rsidRPr="00230284">
        <w:rPr>
          <w:rFonts w:ascii="Times New Roman" w:hAnsi="Times New Roman"/>
          <w:sz w:val="20"/>
          <w:szCs w:val="20"/>
          <w:lang w:val="bs-Latn-BA"/>
        </w:rPr>
        <w:t>dravstvenu zaštitu za pripadajuć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>u  populaciju svih dobnih sk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upina. Djelatnosti ustanove se 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>provode u Službama</w:t>
      </w:r>
      <w:r w:rsidRPr="00230284">
        <w:rPr>
          <w:rFonts w:ascii="Times New Roman" w:hAnsi="Times New Roman"/>
          <w:sz w:val="20"/>
          <w:szCs w:val="20"/>
          <w:lang w:val="bs-Latn-BA"/>
        </w:rPr>
        <w:t>: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 obiteljske medicine</w:t>
      </w:r>
      <w:r w:rsidRPr="00230284">
        <w:rPr>
          <w:rFonts w:ascii="Times New Roman" w:hAnsi="Times New Roman"/>
          <w:sz w:val="20"/>
          <w:szCs w:val="20"/>
          <w:lang w:val="bs-Latn-BA"/>
        </w:rPr>
        <w:t>,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230284">
        <w:rPr>
          <w:rFonts w:ascii="Times New Roman" w:hAnsi="Times New Roman"/>
          <w:sz w:val="20"/>
          <w:szCs w:val="20"/>
          <w:lang w:val="bs-Latn-BA"/>
        </w:rPr>
        <w:t>zubozdravstvene zaštite,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 hitne medicinske pomo</w:t>
      </w:r>
      <w:r w:rsidRPr="00230284">
        <w:rPr>
          <w:rFonts w:ascii="Times New Roman" w:hAnsi="Times New Roman"/>
          <w:sz w:val="20"/>
          <w:szCs w:val="20"/>
          <w:lang w:val="bs-Latn-BA"/>
        </w:rPr>
        <w:t>ć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>i, hig</w:t>
      </w:r>
      <w:r w:rsidRPr="00230284">
        <w:rPr>
          <w:rFonts w:ascii="Times New Roman" w:hAnsi="Times New Roman"/>
          <w:sz w:val="20"/>
          <w:szCs w:val="20"/>
          <w:lang w:val="bs-Latn-BA"/>
        </w:rPr>
        <w:t>ijensko epidemiološke zaštite, zdravstvene zaštite žena i trudnica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, </w:t>
      </w:r>
      <w:r w:rsidRPr="00230284">
        <w:rPr>
          <w:rFonts w:ascii="Times New Roman" w:hAnsi="Times New Roman"/>
          <w:sz w:val="20"/>
          <w:szCs w:val="20"/>
          <w:lang w:val="bs-Latn-BA"/>
        </w:rPr>
        <w:t>zdravstvene zaštite djece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, </w:t>
      </w:r>
      <w:r w:rsidR="005F6A56" w:rsidRPr="00230284">
        <w:rPr>
          <w:rFonts w:ascii="Times New Roman" w:hAnsi="Times New Roman"/>
          <w:sz w:val="20"/>
          <w:szCs w:val="20"/>
          <w:lang w:val="bs-Latn-BA"/>
        </w:rPr>
        <w:t>imunizacije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protiv zaraznih bolesti, c</w:t>
      </w:r>
      <w:r w:rsidR="005F6A56" w:rsidRPr="00230284">
        <w:rPr>
          <w:rFonts w:ascii="Times New Roman" w:hAnsi="Times New Roman"/>
          <w:sz w:val="20"/>
          <w:szCs w:val="20"/>
          <w:lang w:val="bs-Latn-BA"/>
        </w:rPr>
        <w:t>entra za mentalno zdravlje, centra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 za rani r</w:t>
      </w:r>
      <w:r w:rsidR="001136BA" w:rsidRPr="00230284">
        <w:rPr>
          <w:rFonts w:ascii="Times New Roman" w:hAnsi="Times New Roman"/>
          <w:sz w:val="20"/>
          <w:szCs w:val="20"/>
          <w:lang w:val="bs-Latn-BA"/>
        </w:rPr>
        <w:t>ast i razvoj, ured</w:t>
      </w:r>
      <w:r w:rsidR="005F6A56" w:rsidRPr="00230284">
        <w:rPr>
          <w:rFonts w:ascii="Times New Roman" w:hAnsi="Times New Roman"/>
          <w:sz w:val="20"/>
          <w:szCs w:val="20"/>
          <w:lang w:val="bs-Latn-BA"/>
        </w:rPr>
        <w:t>a</w:t>
      </w:r>
      <w:r w:rsidR="001136BA" w:rsidRPr="00230284">
        <w:rPr>
          <w:rFonts w:ascii="Times New Roman" w:hAnsi="Times New Roman"/>
          <w:sz w:val="20"/>
          <w:szCs w:val="20"/>
          <w:lang w:val="bs-Latn-BA"/>
        </w:rPr>
        <w:t xml:space="preserve"> za kvalitet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, zdravstvene njege u zajednici, zdravstvene zaštite kod specifičnih i nespecifičnih plućnih oboljenja, fizikalne rehabilitacije u zajednici, laboratorijske dijagnostike, radiološke dijagnostike, preventivno-promotivne zdravstvene zaštite djece i mladih u predškolskim i školskim ustanovama, te </w:t>
      </w:r>
      <w:r w:rsidR="003D5131" w:rsidRPr="00230284">
        <w:rPr>
          <w:rFonts w:ascii="Times New Roman" w:hAnsi="Times New Roman"/>
          <w:sz w:val="20"/>
          <w:szCs w:val="20"/>
          <w:lang w:val="bs-Latn-BA"/>
        </w:rPr>
        <w:t>specijalističko-konzultativnim</w:t>
      </w:r>
      <w:r w:rsidR="001136BA" w:rsidRPr="00230284">
        <w:rPr>
          <w:rFonts w:ascii="Times New Roman" w:hAnsi="Times New Roman"/>
          <w:sz w:val="20"/>
          <w:szCs w:val="20"/>
          <w:lang w:val="bs-Latn-BA"/>
        </w:rPr>
        <w:t>.</w:t>
      </w:r>
      <w:r w:rsidR="00AA5F4A" w:rsidRPr="00230284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:rsidR="005805FF" w:rsidRPr="00230284" w:rsidRDefault="005805FF" w:rsidP="008A41AD">
      <w:pPr>
        <w:rPr>
          <w:rFonts w:ascii="Times New Roman" w:hAnsi="Times New Roman"/>
          <w:b/>
          <w:sz w:val="20"/>
          <w:szCs w:val="20"/>
          <w:lang w:val="bs-Latn-BA"/>
        </w:rPr>
      </w:pPr>
      <w:r w:rsidRPr="00230284">
        <w:rPr>
          <w:rFonts w:ascii="Times New Roman" w:hAnsi="Times New Roman"/>
          <w:b/>
          <w:sz w:val="20"/>
          <w:szCs w:val="20"/>
          <w:lang w:val="bs-Latn-BA"/>
        </w:rPr>
        <w:t>N</w:t>
      </w:r>
      <w:r w:rsidR="001136BA" w:rsidRPr="00230284">
        <w:rPr>
          <w:rFonts w:ascii="Times New Roman" w:hAnsi="Times New Roman"/>
          <w:b/>
          <w:sz w:val="20"/>
          <w:szCs w:val="20"/>
          <w:lang w:val="bs-Latn-BA"/>
        </w:rPr>
        <w:t xml:space="preserve">aša </w:t>
      </w:r>
      <w:r w:rsidRPr="00230284">
        <w:rPr>
          <w:rFonts w:ascii="Times New Roman" w:hAnsi="Times New Roman"/>
          <w:b/>
          <w:sz w:val="20"/>
          <w:szCs w:val="20"/>
          <w:lang w:val="bs-Latn-BA"/>
        </w:rPr>
        <w:t>misija je:</w:t>
      </w:r>
    </w:p>
    <w:p w:rsidR="005805FF" w:rsidRPr="00230284" w:rsidRDefault="006D5116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Po</w:t>
      </w:r>
      <w:r w:rsidR="003D5131" w:rsidRPr="00230284">
        <w:rPr>
          <w:rFonts w:ascii="Times New Roman" w:hAnsi="Times New Roman"/>
          <w:sz w:val="20"/>
          <w:szCs w:val="20"/>
          <w:lang w:val="bs-Latn-BA"/>
        </w:rPr>
        <w:t xml:space="preserve">stići visoko </w:t>
      </w:r>
      <w:r w:rsidRPr="00230284">
        <w:rPr>
          <w:rFonts w:ascii="Times New Roman" w:hAnsi="Times New Roman"/>
          <w:sz w:val="20"/>
          <w:szCs w:val="20"/>
          <w:lang w:val="bs-Latn-BA"/>
        </w:rPr>
        <w:t>zadovoljstvo</w:t>
      </w:r>
      <w:r w:rsidR="001136BA" w:rsidRPr="00230284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230284">
        <w:rPr>
          <w:rFonts w:ascii="Times New Roman" w:hAnsi="Times New Roman"/>
          <w:sz w:val="20"/>
          <w:szCs w:val="20"/>
          <w:lang w:val="bs-Latn-BA"/>
        </w:rPr>
        <w:t>korisnika naših usluga</w:t>
      </w:r>
    </w:p>
    <w:p w:rsidR="005805FF" w:rsidRPr="00230284" w:rsidRDefault="005805FF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Graditi povjerenje u naše sposobnosti</w:t>
      </w:r>
    </w:p>
    <w:p w:rsidR="006D5116" w:rsidRPr="00230284" w:rsidRDefault="005805FF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Predvi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djeti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i odgovori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 xml:space="preserve">ti na potrebe korisnika </w:t>
      </w:r>
      <w:r w:rsidR="003D5131" w:rsidRPr="00230284">
        <w:rPr>
          <w:rFonts w:ascii="Times New Roman" w:hAnsi="Times New Roman"/>
          <w:sz w:val="20"/>
          <w:szCs w:val="20"/>
          <w:lang w:val="bs-Latn-BA"/>
        </w:rPr>
        <w:t>i zajednice</w:t>
      </w:r>
    </w:p>
    <w:p w:rsidR="005805FF" w:rsidRPr="00230284" w:rsidRDefault="006D5116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 xml:space="preserve">Zalagati se </w:t>
      </w:r>
      <w:r w:rsidR="005805FF" w:rsidRPr="00230284">
        <w:rPr>
          <w:rFonts w:ascii="Times New Roman" w:hAnsi="Times New Roman"/>
          <w:sz w:val="20"/>
          <w:szCs w:val="20"/>
          <w:lang w:val="bs-Latn-BA"/>
        </w:rPr>
        <w:t>za trajni profesionalni razvoj osoblja</w:t>
      </w:r>
    </w:p>
    <w:p w:rsidR="005805FF" w:rsidRPr="00230284" w:rsidRDefault="005805FF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U cilju uspostavljanja trajnog poboljšanja kvali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teta uključ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ili smo se u proces 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 xml:space="preserve">certifikacije i akreditacije </w:t>
      </w:r>
      <w:r w:rsidRPr="00230284">
        <w:rPr>
          <w:rFonts w:ascii="Times New Roman" w:hAnsi="Times New Roman"/>
          <w:sz w:val="20"/>
          <w:szCs w:val="20"/>
          <w:lang w:val="bs-Latn-BA"/>
        </w:rPr>
        <w:t>koj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i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se odvija u suradnji sa Agencijom za kvalitet i sigurnost u FBIH.</w:t>
      </w:r>
    </w:p>
    <w:p w:rsidR="005805FF" w:rsidRPr="00230284" w:rsidRDefault="005805FF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b/>
          <w:sz w:val="20"/>
          <w:szCs w:val="20"/>
          <w:lang w:val="bs-Latn-BA"/>
        </w:rPr>
        <w:t>Naša vizija je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 xml:space="preserve"> - biti lider u pruža</w:t>
      </w:r>
      <w:r w:rsidRPr="00230284">
        <w:rPr>
          <w:rFonts w:ascii="Times New Roman" w:hAnsi="Times New Roman"/>
          <w:sz w:val="20"/>
          <w:szCs w:val="20"/>
          <w:lang w:val="bs-Latn-BA"/>
        </w:rPr>
        <w:t>nju zdravstvenih usluga i kontinuir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ano poboljšavati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kvalitet kroz:</w:t>
      </w:r>
    </w:p>
    <w:p w:rsidR="005E06C3" w:rsidRPr="00230284" w:rsidRDefault="005E06C3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 xml:space="preserve">Pristup orijentiran na 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korisnika/pacijenta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;</w:t>
      </w:r>
    </w:p>
    <w:p w:rsidR="005E06C3" w:rsidRPr="00230284" w:rsidRDefault="005E06C3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Profesionalnu kompetenciju i etiku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;</w:t>
      </w:r>
    </w:p>
    <w:p w:rsidR="005E06C3" w:rsidRPr="00230284" w:rsidRDefault="005E06C3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Profesionalnu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 xml:space="preserve"> odgovornost menadž</w:t>
      </w:r>
      <w:r w:rsidRPr="00230284">
        <w:rPr>
          <w:rFonts w:ascii="Times New Roman" w:hAnsi="Times New Roman"/>
          <w:sz w:val="20"/>
          <w:szCs w:val="20"/>
          <w:lang w:val="bs-Latn-BA"/>
        </w:rPr>
        <w:t>menta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;</w:t>
      </w:r>
    </w:p>
    <w:p w:rsidR="005E06C3" w:rsidRPr="00230284" w:rsidRDefault="006D5116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P</w:t>
      </w:r>
      <w:r w:rsidR="005E06C3" w:rsidRPr="00230284">
        <w:rPr>
          <w:rFonts w:ascii="Times New Roman" w:hAnsi="Times New Roman"/>
          <w:sz w:val="20"/>
          <w:szCs w:val="20"/>
          <w:lang w:val="bs-Latn-BA"/>
        </w:rPr>
        <w:t>rofesionaln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u odgovornost svakog djelatnika </w:t>
      </w:r>
      <w:r w:rsidR="003D5131" w:rsidRPr="00230284">
        <w:rPr>
          <w:rFonts w:ascii="Times New Roman" w:hAnsi="Times New Roman"/>
          <w:sz w:val="20"/>
          <w:szCs w:val="20"/>
          <w:lang w:val="bs-Latn-BA"/>
        </w:rPr>
        <w:t>ponaosob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;</w:t>
      </w:r>
    </w:p>
    <w:p w:rsidR="005E06C3" w:rsidRPr="00230284" w:rsidRDefault="006D5116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Edukaciju</w:t>
      </w:r>
      <w:r w:rsidR="005E06C3" w:rsidRPr="00230284">
        <w:rPr>
          <w:rFonts w:ascii="Times New Roman" w:hAnsi="Times New Roman"/>
          <w:sz w:val="20"/>
          <w:szCs w:val="20"/>
          <w:lang w:val="bs-Latn-BA"/>
        </w:rPr>
        <w:t xml:space="preserve"> iz oblasti si</w:t>
      </w:r>
      <w:r w:rsidR="00045255" w:rsidRPr="00230284">
        <w:rPr>
          <w:rFonts w:ascii="Times New Roman" w:hAnsi="Times New Roman"/>
          <w:sz w:val="20"/>
          <w:szCs w:val="20"/>
          <w:lang w:val="bs-Latn-BA"/>
        </w:rPr>
        <w:t>gurnosti i poboljšanja kvalitet</w:t>
      </w:r>
      <w:r w:rsidRPr="00230284">
        <w:rPr>
          <w:rFonts w:ascii="Times New Roman" w:hAnsi="Times New Roman"/>
          <w:sz w:val="20"/>
          <w:szCs w:val="20"/>
          <w:lang w:val="bs-Latn-BA"/>
        </w:rPr>
        <w:t>e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;</w:t>
      </w:r>
    </w:p>
    <w:p w:rsidR="00045255" w:rsidRPr="00230284" w:rsidRDefault="003D5131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 xml:space="preserve">Izgradnju </w:t>
      </w:r>
      <w:r w:rsidR="00045255" w:rsidRPr="00230284">
        <w:rPr>
          <w:rFonts w:ascii="Times New Roman" w:hAnsi="Times New Roman"/>
          <w:sz w:val="20"/>
          <w:szCs w:val="20"/>
          <w:lang w:val="bs-Latn-BA"/>
        </w:rPr>
        <w:t>povjer</w:t>
      </w:r>
      <w:r w:rsidR="008930AF">
        <w:rPr>
          <w:rFonts w:ascii="Times New Roman" w:hAnsi="Times New Roman"/>
          <w:sz w:val="20"/>
          <w:szCs w:val="20"/>
          <w:lang w:val="bs-Latn-BA"/>
        </w:rPr>
        <w:t>enja u zdravstvene djelatnike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;</w:t>
      </w:r>
    </w:p>
    <w:p w:rsidR="00045255" w:rsidRPr="00230284" w:rsidRDefault="00045255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Unaprijeđenje rada zdravstvenih djelatnika u zajednici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;</w:t>
      </w:r>
    </w:p>
    <w:p w:rsidR="00F40347" w:rsidRPr="00230284" w:rsidRDefault="001136BA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Prepoznatljivost u š</w:t>
      </w:r>
      <w:r w:rsidR="00F40347" w:rsidRPr="00230284">
        <w:rPr>
          <w:rFonts w:ascii="Times New Roman" w:hAnsi="Times New Roman"/>
          <w:sz w:val="20"/>
          <w:szCs w:val="20"/>
          <w:lang w:val="bs-Latn-BA"/>
        </w:rPr>
        <w:t>irom području po kvaliteti  i vrsti usluga</w:t>
      </w:r>
      <w:r w:rsidR="00FD5352" w:rsidRPr="00230284">
        <w:rPr>
          <w:rFonts w:ascii="Times New Roman" w:hAnsi="Times New Roman"/>
          <w:sz w:val="20"/>
          <w:szCs w:val="20"/>
          <w:lang w:val="bs-Latn-BA"/>
        </w:rPr>
        <w:t>.</w:t>
      </w:r>
    </w:p>
    <w:p w:rsidR="008A41AD" w:rsidRPr="00230284" w:rsidRDefault="006D5116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Našu misiju i viziju  ostvarujemo  slijedećom politikom:</w:t>
      </w:r>
    </w:p>
    <w:p w:rsidR="005E06C3" w:rsidRPr="00230284" w:rsidRDefault="005E06C3" w:rsidP="008A41AD">
      <w:pPr>
        <w:rPr>
          <w:rFonts w:ascii="Times New Roman" w:hAnsi="Times New Roman"/>
          <w:b/>
          <w:sz w:val="24"/>
          <w:szCs w:val="24"/>
          <w:lang w:val="bs-Latn-BA"/>
        </w:rPr>
      </w:pPr>
      <w:r w:rsidRPr="00230284">
        <w:rPr>
          <w:rFonts w:ascii="Times New Roman" w:hAnsi="Times New Roman"/>
          <w:b/>
          <w:sz w:val="24"/>
          <w:szCs w:val="24"/>
          <w:lang w:val="bs-Latn-BA"/>
        </w:rPr>
        <w:t>Politika Doma zdravlja</w:t>
      </w:r>
    </w:p>
    <w:p w:rsidR="003D5131" w:rsidRPr="00230284" w:rsidRDefault="00AA5F4A" w:rsidP="003D5131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Javn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a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zdravstvena </w:t>
      </w:r>
      <w:r w:rsidR="003D5131" w:rsidRPr="00230284">
        <w:rPr>
          <w:rFonts w:ascii="Times New Roman" w:hAnsi="Times New Roman"/>
          <w:sz w:val="20"/>
          <w:szCs w:val="20"/>
          <w:lang w:val="bs-Latn-BA"/>
        </w:rPr>
        <w:t>ustanova Dom zdravlja Livno pruža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primarnu z</w:t>
      </w:r>
      <w:r w:rsidR="003D5131" w:rsidRPr="00230284">
        <w:rPr>
          <w:rFonts w:ascii="Times New Roman" w:hAnsi="Times New Roman"/>
          <w:sz w:val="20"/>
          <w:szCs w:val="20"/>
          <w:lang w:val="bs-Latn-BA"/>
        </w:rPr>
        <w:t>dravstvenu zaštitu za pripadajuć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u  populaciju svih dobnih skupina. </w:t>
      </w:r>
      <w:r w:rsidR="003D5131" w:rsidRPr="00230284">
        <w:rPr>
          <w:rFonts w:ascii="Times New Roman" w:hAnsi="Times New Roman"/>
          <w:sz w:val="20"/>
          <w:szCs w:val="20"/>
          <w:lang w:val="bs-Latn-BA"/>
        </w:rPr>
        <w:t xml:space="preserve">Djelatnosti ustanove se provode u Službama: obiteljske medicine, zubozdravstvene zaštite, hitne medicinske pomoći, higijensko epidemiološke zaštite, zdravstvene zaštite žena i trudnica, zdravstvene zaštite djece, imunizacije protiv zaraznih bolesti, centra za mentalno zdravlje, centra za rani rast i razvoj, ureda za kvalitet, zdravstvene njege u zajednici, zdravstvene zaštite kod specifičnih i nespecifičnih plućnih oboljenja, fizikalne rehabilitacije u zajednici, laboratorijske dijagnostike, radiološke dijagnostike, preventivno-promotivne zdravstvene zaštite djece i mladih u predškolskim i školskim ustanovama, te specijalističko-konzultativnim. </w:t>
      </w:r>
    </w:p>
    <w:p w:rsidR="005E06C3" w:rsidRPr="00230284" w:rsidRDefault="005E06C3" w:rsidP="006D5116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lastRenderedPageBreak/>
        <w:t xml:space="preserve">Politika kvaliteta  zdravstvene zaštite  je 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 xml:space="preserve">osnovni  </w:t>
      </w:r>
      <w:r w:rsidRPr="00230284">
        <w:rPr>
          <w:rFonts w:ascii="Times New Roman" w:hAnsi="Times New Roman"/>
          <w:sz w:val="20"/>
          <w:szCs w:val="20"/>
          <w:lang w:val="bs-Latn-BA"/>
        </w:rPr>
        <w:t>okvir</w:t>
      </w:r>
      <w:r w:rsidR="00045255" w:rsidRPr="00230284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za smjernice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, strateško planiranje i menadž</w:t>
      </w:r>
      <w:r w:rsidRPr="00230284">
        <w:rPr>
          <w:rFonts w:ascii="Times New Roman" w:hAnsi="Times New Roman"/>
          <w:sz w:val="20"/>
          <w:szCs w:val="20"/>
          <w:lang w:val="bs-Latn-BA"/>
        </w:rPr>
        <w:t>ment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,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kao i sveukupne aktivnosti za poboljšanje kv</w:t>
      </w:r>
      <w:r w:rsidR="00D96ABE" w:rsidRPr="00230284">
        <w:rPr>
          <w:rFonts w:ascii="Times New Roman" w:hAnsi="Times New Roman"/>
          <w:sz w:val="20"/>
          <w:szCs w:val="20"/>
          <w:lang w:val="bs-Latn-BA"/>
        </w:rPr>
        <w:t>aliteta zdravstvene zaštite  u D</w:t>
      </w:r>
      <w:r w:rsidRPr="00230284">
        <w:rPr>
          <w:rFonts w:ascii="Times New Roman" w:hAnsi="Times New Roman"/>
          <w:sz w:val="20"/>
          <w:szCs w:val="20"/>
          <w:lang w:val="bs-Latn-BA"/>
        </w:rPr>
        <w:t>omu</w:t>
      </w:r>
      <w:r w:rsidR="00D96ABE" w:rsidRPr="00230284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zdravlja</w:t>
      </w:r>
      <w:r w:rsidR="00D96ABE" w:rsidRPr="00230284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230284">
        <w:rPr>
          <w:rFonts w:ascii="Times New Roman" w:hAnsi="Times New Roman"/>
          <w:sz w:val="20"/>
          <w:szCs w:val="20"/>
          <w:lang w:val="bs-Latn-BA"/>
        </w:rPr>
        <w:t xml:space="preserve"> Livno. Glavne vrijednosti koje def</w:t>
      </w:r>
      <w:r w:rsidR="00045255" w:rsidRPr="00230284">
        <w:rPr>
          <w:rFonts w:ascii="Times New Roman" w:hAnsi="Times New Roman"/>
          <w:sz w:val="20"/>
          <w:szCs w:val="20"/>
          <w:lang w:val="bs-Latn-BA"/>
        </w:rPr>
        <w:t>iniraju parametre kvaliteta  u našoj ustanovi su :</w:t>
      </w:r>
    </w:p>
    <w:p w:rsidR="00045255" w:rsidRPr="00230284" w:rsidRDefault="00045255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 xml:space="preserve">Dostojanstvo </w:t>
      </w:r>
      <w:r w:rsidR="00D96ABE" w:rsidRPr="00230284">
        <w:rPr>
          <w:rFonts w:ascii="Times New Roman" w:hAnsi="Times New Roman"/>
          <w:sz w:val="20"/>
          <w:szCs w:val="20"/>
          <w:lang w:val="bs-Latn-BA"/>
        </w:rPr>
        <w:t>ljudi</w:t>
      </w:r>
    </w:p>
    <w:p w:rsidR="00045255" w:rsidRPr="00230284" w:rsidRDefault="00045255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Izbor i privatnost</w:t>
      </w:r>
    </w:p>
    <w:p w:rsidR="00045255" w:rsidRPr="00230284" w:rsidRDefault="00045255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Pravičnost</w:t>
      </w:r>
    </w:p>
    <w:p w:rsidR="00045255" w:rsidRPr="00230284" w:rsidRDefault="00045255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Dostupnost i pristup zdravstvenoj zaštiti</w:t>
      </w:r>
    </w:p>
    <w:p w:rsidR="00045255" w:rsidRPr="00230284" w:rsidRDefault="00045255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Učinkovitost</w:t>
      </w:r>
    </w:p>
    <w:p w:rsidR="00045255" w:rsidRPr="00230284" w:rsidRDefault="00045255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Efikasnost zdravstvenih službi</w:t>
      </w:r>
    </w:p>
    <w:p w:rsidR="00F40347" w:rsidRPr="00230284" w:rsidRDefault="006D5116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 xml:space="preserve">Korisnik / pacijent </w:t>
      </w:r>
      <w:r w:rsidR="00F40347" w:rsidRPr="00230284">
        <w:rPr>
          <w:rFonts w:ascii="Times New Roman" w:hAnsi="Times New Roman"/>
          <w:sz w:val="20"/>
          <w:szCs w:val="20"/>
          <w:lang w:val="bs-Latn-BA"/>
        </w:rPr>
        <w:t>u središt</w:t>
      </w:r>
      <w:r w:rsidR="008930AF">
        <w:rPr>
          <w:rFonts w:ascii="Times New Roman" w:hAnsi="Times New Roman"/>
          <w:sz w:val="20"/>
          <w:szCs w:val="20"/>
          <w:lang w:val="bs-Latn-BA"/>
        </w:rPr>
        <w:t>u</w:t>
      </w:r>
      <w:r w:rsidR="00F40347" w:rsidRPr="00230284">
        <w:rPr>
          <w:rFonts w:ascii="Times New Roman" w:hAnsi="Times New Roman"/>
          <w:sz w:val="20"/>
          <w:szCs w:val="20"/>
          <w:lang w:val="bs-Latn-BA"/>
        </w:rPr>
        <w:t xml:space="preserve"> naših aktivnosti i planova</w:t>
      </w:r>
    </w:p>
    <w:p w:rsidR="00F40347" w:rsidRPr="00230284" w:rsidRDefault="00F40347" w:rsidP="008A41AD">
      <w:pPr>
        <w:rPr>
          <w:rFonts w:ascii="Times New Roman" w:hAnsi="Times New Roman"/>
          <w:sz w:val="20"/>
          <w:szCs w:val="20"/>
          <w:lang w:val="bs-Latn-BA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Zdravstveno pros</w:t>
      </w:r>
      <w:r w:rsidR="006D5116" w:rsidRPr="00230284">
        <w:rPr>
          <w:rFonts w:ascii="Times New Roman" w:hAnsi="Times New Roman"/>
          <w:sz w:val="20"/>
          <w:szCs w:val="20"/>
          <w:lang w:val="bs-Latn-BA"/>
        </w:rPr>
        <w:t>v</w:t>
      </w:r>
      <w:r w:rsidRPr="00230284">
        <w:rPr>
          <w:rFonts w:ascii="Times New Roman" w:hAnsi="Times New Roman"/>
          <w:sz w:val="20"/>
          <w:szCs w:val="20"/>
          <w:lang w:val="bs-Latn-BA"/>
        </w:rPr>
        <w:t>jećivanje stanovništva</w:t>
      </w:r>
    </w:p>
    <w:p w:rsidR="00D96ABE" w:rsidRPr="00230284" w:rsidRDefault="00D96ABE" w:rsidP="008A41AD">
      <w:pPr>
        <w:pStyle w:val="BodyText"/>
        <w:spacing w:line="276" w:lineRule="auto"/>
        <w:rPr>
          <w:b/>
        </w:rPr>
      </w:pPr>
      <w:r w:rsidRPr="00230284">
        <w:rPr>
          <w:b/>
        </w:rPr>
        <w:t>Temeljni principi i vrijednosti:</w:t>
      </w:r>
    </w:p>
    <w:p w:rsidR="00844CA7" w:rsidRPr="00230284" w:rsidRDefault="00844CA7" w:rsidP="008A41AD">
      <w:pPr>
        <w:pStyle w:val="BodyText"/>
        <w:spacing w:line="276" w:lineRule="auto"/>
        <w:rPr>
          <w:b/>
          <w:sz w:val="20"/>
          <w:szCs w:val="20"/>
        </w:rPr>
      </w:pPr>
    </w:p>
    <w:p w:rsidR="00D96ABE" w:rsidRPr="00230284" w:rsidRDefault="00D96ABE" w:rsidP="006D5116">
      <w:pPr>
        <w:pStyle w:val="BodyText"/>
        <w:numPr>
          <w:ilvl w:val="0"/>
          <w:numId w:val="6"/>
        </w:numPr>
        <w:tabs>
          <w:tab w:val="clear" w:pos="720"/>
          <w:tab w:val="num" w:pos="450"/>
        </w:tabs>
        <w:spacing w:line="276" w:lineRule="auto"/>
        <w:ind w:left="786"/>
        <w:rPr>
          <w:sz w:val="20"/>
          <w:szCs w:val="20"/>
        </w:rPr>
      </w:pPr>
      <w:r w:rsidRPr="00230284">
        <w:rPr>
          <w:sz w:val="20"/>
          <w:szCs w:val="20"/>
        </w:rPr>
        <w:t>Temeljna načela iz Zakona o zdravstvenoj zaštiti su: sveobuhvatnost, kontinuiranost, dostupnost zdravstvene zaštite, cjelovit pristup te n</w:t>
      </w:r>
      <w:r w:rsidR="006D5116" w:rsidRPr="00230284">
        <w:rPr>
          <w:sz w:val="20"/>
          <w:szCs w:val="20"/>
        </w:rPr>
        <w:t>ačelo specijaliziranog pristupa;</w:t>
      </w:r>
      <w:r w:rsidRPr="00230284">
        <w:rPr>
          <w:sz w:val="20"/>
          <w:szCs w:val="20"/>
        </w:rPr>
        <w:t xml:space="preserve"> </w:t>
      </w:r>
    </w:p>
    <w:p w:rsidR="00F4480F" w:rsidRPr="00230284" w:rsidRDefault="00D96ABE" w:rsidP="00F4480F">
      <w:pPr>
        <w:pStyle w:val="ListParagraph"/>
        <w:numPr>
          <w:ilvl w:val="0"/>
          <w:numId w:val="6"/>
        </w:numPr>
        <w:tabs>
          <w:tab w:val="clear" w:pos="720"/>
          <w:tab w:val="num" w:pos="450"/>
        </w:tabs>
        <w:ind w:left="786"/>
        <w:rPr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</w:rPr>
        <w:t xml:space="preserve">Poboljšanje sustava kvalitete kao temelj trajnog poboljšanja procesa pružanja zdravstvenih usluga s ciljem zadovoljenja potreba </w:t>
      </w:r>
      <w:r w:rsidR="006D5116" w:rsidRPr="00230284">
        <w:rPr>
          <w:rFonts w:ascii="Times New Roman" w:hAnsi="Times New Roman"/>
          <w:sz w:val="20"/>
          <w:szCs w:val="20"/>
        </w:rPr>
        <w:t>korisnika/</w:t>
      </w:r>
      <w:r w:rsidRPr="00230284">
        <w:rPr>
          <w:rFonts w:ascii="Times New Roman" w:hAnsi="Times New Roman"/>
          <w:sz w:val="20"/>
          <w:szCs w:val="20"/>
        </w:rPr>
        <w:t>pacijenta i ostalih sudionika u zdravstvu;</w:t>
      </w:r>
      <w:r w:rsidR="00844CA7" w:rsidRPr="00230284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:rsidR="00F4480F" w:rsidRPr="00230284" w:rsidRDefault="00F4480F" w:rsidP="00844CA7">
      <w:pPr>
        <w:pStyle w:val="ListParagraph"/>
        <w:numPr>
          <w:ilvl w:val="0"/>
          <w:numId w:val="6"/>
        </w:numPr>
        <w:tabs>
          <w:tab w:val="clear" w:pos="720"/>
          <w:tab w:val="num" w:pos="450"/>
        </w:tabs>
        <w:ind w:left="786"/>
        <w:rPr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Zalaganje za promociju zdravlja i prevenciju bolesti naših korisnika i našeg osoblja;</w:t>
      </w:r>
    </w:p>
    <w:p w:rsidR="00844CA7" w:rsidRPr="00230284" w:rsidRDefault="003D5131" w:rsidP="00844CA7">
      <w:pPr>
        <w:pStyle w:val="ListParagraph"/>
        <w:numPr>
          <w:ilvl w:val="0"/>
          <w:numId w:val="6"/>
        </w:numPr>
        <w:tabs>
          <w:tab w:val="clear" w:pos="720"/>
          <w:tab w:val="num" w:pos="450"/>
        </w:tabs>
        <w:ind w:left="786"/>
        <w:rPr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  <w:lang w:val="bs-Latn-BA"/>
        </w:rPr>
        <w:t>Osiguravanje zdravih radnih</w:t>
      </w:r>
      <w:r w:rsidR="00844CA7" w:rsidRPr="00230284">
        <w:rPr>
          <w:rFonts w:ascii="Times New Roman" w:hAnsi="Times New Roman"/>
          <w:sz w:val="20"/>
          <w:szCs w:val="20"/>
          <w:lang w:val="bs-Latn-BA"/>
        </w:rPr>
        <w:t xml:space="preserve"> mjesta;</w:t>
      </w:r>
    </w:p>
    <w:p w:rsidR="00844CA7" w:rsidRPr="00230284" w:rsidRDefault="00D96ABE" w:rsidP="006D5116">
      <w:pPr>
        <w:pStyle w:val="ListParagraph"/>
        <w:numPr>
          <w:ilvl w:val="0"/>
          <w:numId w:val="6"/>
        </w:numPr>
        <w:tabs>
          <w:tab w:val="clear" w:pos="720"/>
          <w:tab w:val="num" w:pos="450"/>
          <w:tab w:val="num" w:pos="786"/>
        </w:tabs>
        <w:ind w:left="786"/>
        <w:rPr>
          <w:rFonts w:ascii="Times New Roman" w:hAnsi="Times New Roman"/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</w:rPr>
        <w:t xml:space="preserve">Sigurnost i zaštita </w:t>
      </w:r>
      <w:r w:rsidR="006D5116" w:rsidRPr="00230284">
        <w:rPr>
          <w:rFonts w:ascii="Times New Roman" w:hAnsi="Times New Roman"/>
          <w:sz w:val="20"/>
          <w:szCs w:val="20"/>
        </w:rPr>
        <w:t>korisnik</w:t>
      </w:r>
      <w:r w:rsidRPr="00230284">
        <w:rPr>
          <w:rFonts w:ascii="Times New Roman" w:hAnsi="Times New Roman"/>
          <w:sz w:val="20"/>
          <w:szCs w:val="20"/>
        </w:rPr>
        <w:t>a, osoblja i zajednice</w:t>
      </w:r>
      <w:r w:rsidR="006D5116" w:rsidRPr="00230284">
        <w:rPr>
          <w:rFonts w:ascii="Times New Roman" w:hAnsi="Times New Roman"/>
          <w:sz w:val="20"/>
          <w:szCs w:val="20"/>
        </w:rPr>
        <w:t>;</w:t>
      </w:r>
    </w:p>
    <w:p w:rsidR="00844CA7" w:rsidRPr="00230284" w:rsidRDefault="00D96ABE" w:rsidP="006D5116">
      <w:pPr>
        <w:pStyle w:val="ListParagraph"/>
        <w:numPr>
          <w:ilvl w:val="0"/>
          <w:numId w:val="6"/>
        </w:numPr>
        <w:tabs>
          <w:tab w:val="clear" w:pos="720"/>
          <w:tab w:val="num" w:pos="450"/>
          <w:tab w:val="num" w:pos="786"/>
        </w:tabs>
        <w:ind w:left="786"/>
        <w:rPr>
          <w:rFonts w:ascii="Times New Roman" w:hAnsi="Times New Roman"/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</w:rPr>
        <w:t>Transparentno utvrđivanje temelja i kriterija za uspostavu sustava kvalitete i sigurnosti</w:t>
      </w:r>
      <w:r w:rsidR="00F4480F" w:rsidRPr="00230284">
        <w:rPr>
          <w:rFonts w:ascii="Times New Roman" w:hAnsi="Times New Roman"/>
          <w:sz w:val="20"/>
          <w:szCs w:val="20"/>
        </w:rPr>
        <w:t xml:space="preserve">, te </w:t>
      </w:r>
      <w:r w:rsidR="006D5116" w:rsidRPr="00230284">
        <w:rPr>
          <w:rFonts w:ascii="Times New Roman" w:hAnsi="Times New Roman"/>
          <w:sz w:val="20"/>
          <w:szCs w:val="20"/>
        </w:rPr>
        <w:t xml:space="preserve">njihova dostupnost javnosti i </w:t>
      </w:r>
      <w:r w:rsidRPr="00230284">
        <w:rPr>
          <w:rFonts w:ascii="Times New Roman" w:hAnsi="Times New Roman"/>
          <w:sz w:val="20"/>
          <w:szCs w:val="20"/>
        </w:rPr>
        <w:t xml:space="preserve"> korisnicima zdravstvenih usluga;</w:t>
      </w:r>
    </w:p>
    <w:p w:rsidR="00844CA7" w:rsidRPr="00230284" w:rsidRDefault="00D96ABE" w:rsidP="006D5116">
      <w:pPr>
        <w:pStyle w:val="ListParagraph"/>
        <w:numPr>
          <w:ilvl w:val="0"/>
          <w:numId w:val="6"/>
        </w:numPr>
        <w:tabs>
          <w:tab w:val="clear" w:pos="720"/>
          <w:tab w:val="num" w:pos="450"/>
          <w:tab w:val="num" w:pos="786"/>
        </w:tabs>
        <w:ind w:left="786"/>
        <w:rPr>
          <w:rFonts w:ascii="Times New Roman" w:hAnsi="Times New Roman"/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</w:rPr>
        <w:t>Razvoj standarda i procesa mjerenja radi osiguranja učinkovitog i sigurnog pružanja usluga zdravstvene zaštite;</w:t>
      </w:r>
    </w:p>
    <w:p w:rsidR="003D5131" w:rsidRPr="00230284" w:rsidRDefault="00844CA7" w:rsidP="006D5116">
      <w:pPr>
        <w:pStyle w:val="ListParagraph"/>
        <w:numPr>
          <w:ilvl w:val="0"/>
          <w:numId w:val="6"/>
        </w:numPr>
        <w:tabs>
          <w:tab w:val="clear" w:pos="720"/>
          <w:tab w:val="num" w:pos="450"/>
          <w:tab w:val="num" w:pos="786"/>
        </w:tabs>
        <w:ind w:left="786"/>
        <w:rPr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</w:rPr>
        <w:t>D</w:t>
      </w:r>
      <w:r w:rsidR="00F4480F" w:rsidRPr="00230284">
        <w:rPr>
          <w:rFonts w:ascii="Times New Roman" w:hAnsi="Times New Roman"/>
          <w:sz w:val="20"/>
          <w:szCs w:val="20"/>
        </w:rPr>
        <w:t>ragovoljan</w:t>
      </w:r>
      <w:r w:rsidRPr="00230284">
        <w:rPr>
          <w:rFonts w:ascii="Times New Roman" w:hAnsi="Times New Roman"/>
          <w:sz w:val="20"/>
          <w:szCs w:val="20"/>
        </w:rPr>
        <w:t xml:space="preserve"> pristanak na</w:t>
      </w:r>
      <w:r w:rsidR="00D96ABE" w:rsidRPr="00230284">
        <w:rPr>
          <w:rFonts w:ascii="Times New Roman" w:hAnsi="Times New Roman"/>
          <w:sz w:val="20"/>
          <w:szCs w:val="20"/>
        </w:rPr>
        <w:t xml:space="preserve"> sudjelovanj</w:t>
      </w:r>
      <w:r w:rsidRPr="00230284">
        <w:rPr>
          <w:rFonts w:ascii="Times New Roman" w:hAnsi="Times New Roman"/>
          <w:sz w:val="20"/>
          <w:szCs w:val="20"/>
        </w:rPr>
        <w:t>e</w:t>
      </w:r>
      <w:r w:rsidR="00D96ABE" w:rsidRPr="00230284">
        <w:rPr>
          <w:rFonts w:ascii="Times New Roman" w:hAnsi="Times New Roman"/>
          <w:sz w:val="20"/>
          <w:szCs w:val="20"/>
        </w:rPr>
        <w:t xml:space="preserve"> </w:t>
      </w:r>
      <w:r w:rsidR="006D5116" w:rsidRPr="00230284">
        <w:rPr>
          <w:rFonts w:ascii="Times New Roman" w:hAnsi="Times New Roman"/>
          <w:sz w:val="20"/>
          <w:szCs w:val="20"/>
        </w:rPr>
        <w:t>u sustavu poboljšanja kvalitete;</w:t>
      </w:r>
    </w:p>
    <w:p w:rsidR="00D96ABE" w:rsidRPr="00230284" w:rsidRDefault="0013055C" w:rsidP="006D5116">
      <w:pPr>
        <w:pStyle w:val="ListParagraph"/>
        <w:numPr>
          <w:ilvl w:val="0"/>
          <w:numId w:val="6"/>
        </w:numPr>
        <w:tabs>
          <w:tab w:val="clear" w:pos="720"/>
          <w:tab w:val="num" w:pos="450"/>
          <w:tab w:val="num" w:pos="786"/>
        </w:tabs>
        <w:ind w:left="786"/>
        <w:rPr>
          <w:rFonts w:ascii="Times New Roman" w:hAnsi="Times New Roman"/>
          <w:sz w:val="20"/>
          <w:szCs w:val="20"/>
        </w:rPr>
      </w:pPr>
      <w:r w:rsidRPr="00230284">
        <w:rPr>
          <w:rFonts w:ascii="Times New Roman" w:hAnsi="Times New Roman"/>
          <w:sz w:val="20"/>
          <w:szCs w:val="20"/>
        </w:rPr>
        <w:t>Profesionalno osposobljavanje</w:t>
      </w:r>
      <w:r w:rsidR="00D96ABE" w:rsidRPr="00230284">
        <w:rPr>
          <w:rFonts w:ascii="Times New Roman" w:hAnsi="Times New Roman"/>
          <w:sz w:val="20"/>
          <w:szCs w:val="20"/>
        </w:rPr>
        <w:t xml:space="preserve"> </w:t>
      </w:r>
      <w:r w:rsidRPr="00230284">
        <w:rPr>
          <w:rFonts w:ascii="Times New Roman" w:hAnsi="Times New Roman"/>
          <w:sz w:val="20"/>
          <w:szCs w:val="20"/>
        </w:rPr>
        <w:t xml:space="preserve">i odgovornost </w:t>
      </w:r>
      <w:r w:rsidR="00D96ABE" w:rsidRPr="00230284">
        <w:rPr>
          <w:rFonts w:ascii="Times New Roman" w:hAnsi="Times New Roman"/>
          <w:sz w:val="20"/>
          <w:szCs w:val="20"/>
        </w:rPr>
        <w:t>za obavljanje procesa poboljšanja kvalitete i sigurnosti zdravstvenih usluga;</w:t>
      </w:r>
    </w:p>
    <w:p w:rsidR="00F4480F" w:rsidRPr="00230284" w:rsidRDefault="00F4480F" w:rsidP="00F4480F">
      <w:pPr>
        <w:pStyle w:val="BodyText"/>
        <w:numPr>
          <w:ilvl w:val="0"/>
          <w:numId w:val="6"/>
        </w:numPr>
        <w:tabs>
          <w:tab w:val="clear" w:pos="720"/>
          <w:tab w:val="num" w:pos="786"/>
        </w:tabs>
        <w:spacing w:line="276" w:lineRule="auto"/>
        <w:ind w:left="786"/>
        <w:rPr>
          <w:sz w:val="20"/>
          <w:szCs w:val="20"/>
        </w:rPr>
      </w:pPr>
      <w:r w:rsidRPr="00230284">
        <w:rPr>
          <w:sz w:val="20"/>
          <w:szCs w:val="20"/>
        </w:rPr>
        <w:t>Profesionalna samoregulacija - djelatnici posjeduju znanja i pridržavaju se etičkih načela profesije;</w:t>
      </w:r>
    </w:p>
    <w:p w:rsidR="00D96ABE" w:rsidRPr="00230284" w:rsidRDefault="00D96ABE" w:rsidP="008A41AD">
      <w:pPr>
        <w:pStyle w:val="BodyText"/>
        <w:numPr>
          <w:ilvl w:val="0"/>
          <w:numId w:val="6"/>
        </w:numPr>
        <w:tabs>
          <w:tab w:val="clear" w:pos="720"/>
          <w:tab w:val="num" w:pos="786"/>
        </w:tabs>
        <w:spacing w:line="276" w:lineRule="auto"/>
        <w:ind w:left="786"/>
        <w:rPr>
          <w:sz w:val="20"/>
          <w:szCs w:val="20"/>
        </w:rPr>
      </w:pPr>
      <w:r w:rsidRPr="00230284">
        <w:rPr>
          <w:sz w:val="20"/>
          <w:szCs w:val="20"/>
        </w:rPr>
        <w:t>Zaštita profesionalnih tajni</w:t>
      </w:r>
      <w:r w:rsidR="00844CA7" w:rsidRPr="00230284">
        <w:rPr>
          <w:sz w:val="20"/>
          <w:szCs w:val="20"/>
        </w:rPr>
        <w:t>;</w:t>
      </w:r>
    </w:p>
    <w:p w:rsidR="00D96ABE" w:rsidRPr="00230284" w:rsidRDefault="00844CA7" w:rsidP="008A41AD">
      <w:pPr>
        <w:pStyle w:val="BodyText"/>
        <w:numPr>
          <w:ilvl w:val="0"/>
          <w:numId w:val="6"/>
        </w:numPr>
        <w:tabs>
          <w:tab w:val="clear" w:pos="720"/>
          <w:tab w:val="num" w:pos="786"/>
        </w:tabs>
        <w:spacing w:line="276" w:lineRule="auto"/>
        <w:ind w:left="786"/>
        <w:rPr>
          <w:sz w:val="20"/>
          <w:szCs w:val="20"/>
        </w:rPr>
      </w:pPr>
      <w:r w:rsidRPr="00230284">
        <w:rPr>
          <w:sz w:val="20"/>
          <w:szCs w:val="20"/>
        </w:rPr>
        <w:t xml:space="preserve">Prava </w:t>
      </w:r>
      <w:r w:rsidR="008930AF">
        <w:rPr>
          <w:sz w:val="20"/>
          <w:szCs w:val="20"/>
        </w:rPr>
        <w:t xml:space="preserve">korisnika/pacijenata </w:t>
      </w:r>
      <w:r w:rsidR="00D96ABE" w:rsidRPr="00230284">
        <w:rPr>
          <w:sz w:val="20"/>
          <w:szCs w:val="20"/>
        </w:rPr>
        <w:t>trebaju biti priznata, uvažena i prihvaćena od svih sudionika u pružanju zdravstvene zaštite uključujući i brigu samih pacijen</w:t>
      </w:r>
      <w:r w:rsidRPr="00230284">
        <w:rPr>
          <w:sz w:val="20"/>
          <w:szCs w:val="20"/>
        </w:rPr>
        <w:t>a</w:t>
      </w:r>
      <w:r w:rsidR="00D96ABE" w:rsidRPr="00230284">
        <w:rPr>
          <w:sz w:val="20"/>
          <w:szCs w:val="20"/>
        </w:rPr>
        <w:t>ta o njihov</w:t>
      </w:r>
      <w:r w:rsidRPr="00230284">
        <w:rPr>
          <w:sz w:val="20"/>
          <w:szCs w:val="20"/>
        </w:rPr>
        <w:t>om</w:t>
      </w:r>
      <w:r w:rsidR="00D96ABE" w:rsidRPr="00230284">
        <w:rPr>
          <w:sz w:val="20"/>
          <w:szCs w:val="20"/>
        </w:rPr>
        <w:t xml:space="preserve"> zdravlju;</w:t>
      </w:r>
    </w:p>
    <w:p w:rsidR="00D96ABE" w:rsidRPr="00230284" w:rsidRDefault="00D96ABE" w:rsidP="008A41AD">
      <w:pPr>
        <w:pStyle w:val="BodyText"/>
        <w:numPr>
          <w:ilvl w:val="0"/>
          <w:numId w:val="6"/>
        </w:numPr>
        <w:tabs>
          <w:tab w:val="clear" w:pos="720"/>
          <w:tab w:val="num" w:pos="786"/>
        </w:tabs>
        <w:spacing w:line="276" w:lineRule="auto"/>
        <w:ind w:left="786"/>
        <w:rPr>
          <w:sz w:val="20"/>
          <w:szCs w:val="20"/>
        </w:rPr>
      </w:pPr>
      <w:r w:rsidRPr="00230284">
        <w:rPr>
          <w:sz w:val="20"/>
          <w:szCs w:val="20"/>
        </w:rPr>
        <w:t>Dom zdravlja  će imati dokumentirane mehanizme za identifikaciju, ev</w:t>
      </w:r>
      <w:r w:rsidR="00F4480F" w:rsidRPr="00230284">
        <w:rPr>
          <w:sz w:val="20"/>
          <w:szCs w:val="20"/>
        </w:rPr>
        <w:t xml:space="preserve">identiranje, analizu slučajeva </w:t>
      </w:r>
      <w:r w:rsidRPr="00230284">
        <w:rPr>
          <w:sz w:val="20"/>
          <w:szCs w:val="20"/>
        </w:rPr>
        <w:t xml:space="preserve">i smanjenje nepovoljnih događaja koji su </w:t>
      </w:r>
      <w:r w:rsidR="00F4480F" w:rsidRPr="00230284">
        <w:rPr>
          <w:sz w:val="20"/>
          <w:szCs w:val="20"/>
        </w:rPr>
        <w:t xml:space="preserve">uzrokovali ili </w:t>
      </w:r>
      <w:r w:rsidR="0013055C" w:rsidRPr="00230284">
        <w:rPr>
          <w:sz w:val="20"/>
          <w:szCs w:val="20"/>
        </w:rPr>
        <w:t xml:space="preserve">bi mogli </w:t>
      </w:r>
      <w:r w:rsidRPr="00230284">
        <w:rPr>
          <w:sz w:val="20"/>
          <w:szCs w:val="20"/>
        </w:rPr>
        <w:t>uzro</w:t>
      </w:r>
      <w:r w:rsidR="00F4480F" w:rsidRPr="00230284">
        <w:rPr>
          <w:sz w:val="20"/>
          <w:szCs w:val="20"/>
        </w:rPr>
        <w:t>kovati</w:t>
      </w:r>
      <w:r w:rsidRPr="00230284">
        <w:rPr>
          <w:sz w:val="20"/>
          <w:szCs w:val="20"/>
        </w:rPr>
        <w:t xml:space="preserve"> štetu pacijentu, osoblju i</w:t>
      </w:r>
      <w:r w:rsidR="0013055C" w:rsidRPr="00230284">
        <w:rPr>
          <w:sz w:val="20"/>
          <w:szCs w:val="20"/>
        </w:rPr>
        <w:t>li zajednici.</w:t>
      </w:r>
    </w:p>
    <w:p w:rsidR="00844CA7" w:rsidRPr="00230284" w:rsidRDefault="00844CA7" w:rsidP="00844CA7">
      <w:pPr>
        <w:pStyle w:val="BodyText"/>
        <w:spacing w:line="276" w:lineRule="auto"/>
        <w:rPr>
          <w:sz w:val="20"/>
          <w:szCs w:val="20"/>
        </w:rPr>
      </w:pPr>
    </w:p>
    <w:p w:rsidR="001136BA" w:rsidRPr="00230284" w:rsidRDefault="001136BA" w:rsidP="00230284">
      <w:pPr>
        <w:pStyle w:val="BodyText"/>
        <w:spacing w:line="276" w:lineRule="auto"/>
        <w:rPr>
          <w:sz w:val="20"/>
          <w:szCs w:val="20"/>
        </w:rPr>
      </w:pPr>
    </w:p>
    <w:p w:rsidR="001136BA" w:rsidRPr="00230284" w:rsidRDefault="001136BA" w:rsidP="008A41AD">
      <w:pPr>
        <w:pStyle w:val="BodyText"/>
        <w:spacing w:line="276" w:lineRule="auto"/>
        <w:ind w:left="786"/>
        <w:rPr>
          <w:sz w:val="20"/>
          <w:szCs w:val="20"/>
        </w:rPr>
      </w:pPr>
    </w:p>
    <w:p w:rsidR="001136BA" w:rsidRPr="00230284" w:rsidRDefault="00FD5352" w:rsidP="00230284">
      <w:pPr>
        <w:pStyle w:val="BodyText"/>
        <w:spacing w:line="276" w:lineRule="auto"/>
        <w:jc w:val="left"/>
        <w:rPr>
          <w:b/>
          <w:sz w:val="20"/>
          <w:szCs w:val="20"/>
        </w:rPr>
      </w:pPr>
      <w:r w:rsidRPr="00230284">
        <w:rPr>
          <w:b/>
          <w:sz w:val="20"/>
          <w:szCs w:val="20"/>
        </w:rPr>
        <w:t>RAVNATELJ</w:t>
      </w:r>
      <w:r w:rsidR="00230284" w:rsidRPr="00230284">
        <w:rPr>
          <w:b/>
          <w:sz w:val="20"/>
          <w:szCs w:val="20"/>
        </w:rPr>
        <w:t>ICA</w:t>
      </w:r>
      <w:r w:rsidRPr="00230284">
        <w:rPr>
          <w:b/>
          <w:sz w:val="20"/>
          <w:szCs w:val="20"/>
        </w:rPr>
        <w:t xml:space="preserve"> DZ</w:t>
      </w:r>
    </w:p>
    <w:p w:rsidR="00230284" w:rsidRDefault="00230284" w:rsidP="00230284">
      <w:pPr>
        <w:pStyle w:val="BodyText"/>
        <w:spacing w:line="276" w:lineRule="auto"/>
        <w:ind w:left="270"/>
        <w:jc w:val="left"/>
        <w:rPr>
          <w:color w:val="548DD4" w:themeColor="text2" w:themeTint="99"/>
          <w:sz w:val="20"/>
          <w:szCs w:val="20"/>
        </w:rPr>
      </w:pPr>
    </w:p>
    <w:p w:rsidR="00230284" w:rsidRDefault="00FD5352" w:rsidP="00230284">
      <w:pPr>
        <w:pStyle w:val="BodyText"/>
        <w:spacing w:line="276" w:lineRule="auto"/>
        <w:jc w:val="left"/>
        <w:rPr>
          <w:b/>
          <w:sz w:val="20"/>
          <w:szCs w:val="20"/>
        </w:rPr>
      </w:pPr>
      <w:r w:rsidRPr="00230284">
        <w:rPr>
          <w:sz w:val="20"/>
          <w:szCs w:val="20"/>
        </w:rPr>
        <w:t>Dr.med. Ljiljana Mladina, spec.obit.med.</w:t>
      </w:r>
      <w:r w:rsidR="00230284">
        <w:rPr>
          <w:b/>
          <w:sz w:val="20"/>
          <w:szCs w:val="20"/>
        </w:rPr>
        <w:t xml:space="preserve">  </w:t>
      </w:r>
    </w:p>
    <w:p w:rsidR="00230284" w:rsidRDefault="00230284" w:rsidP="00230284">
      <w:pPr>
        <w:pStyle w:val="BodyText"/>
        <w:spacing w:line="276" w:lineRule="auto"/>
        <w:jc w:val="left"/>
        <w:rPr>
          <w:b/>
          <w:sz w:val="20"/>
          <w:szCs w:val="20"/>
        </w:rPr>
      </w:pPr>
    </w:p>
    <w:p w:rsidR="00230284" w:rsidRDefault="00230284" w:rsidP="00230284">
      <w:pPr>
        <w:pStyle w:val="BodyText"/>
        <w:spacing w:line="276" w:lineRule="auto"/>
        <w:jc w:val="left"/>
        <w:rPr>
          <w:b/>
          <w:sz w:val="20"/>
          <w:szCs w:val="20"/>
        </w:rPr>
      </w:pPr>
    </w:p>
    <w:p w:rsidR="00230284" w:rsidRDefault="00230284" w:rsidP="00230284">
      <w:pPr>
        <w:pStyle w:val="BodyText"/>
        <w:spacing w:line="276" w:lineRule="auto"/>
        <w:jc w:val="left"/>
        <w:rPr>
          <w:b/>
          <w:sz w:val="20"/>
          <w:szCs w:val="20"/>
        </w:rPr>
      </w:pPr>
    </w:p>
    <w:p w:rsidR="00230284" w:rsidRDefault="00230284" w:rsidP="00230284">
      <w:pPr>
        <w:pStyle w:val="BodyText"/>
        <w:spacing w:line="276" w:lineRule="auto"/>
        <w:jc w:val="left"/>
        <w:rPr>
          <w:sz w:val="20"/>
          <w:szCs w:val="20"/>
        </w:rPr>
      </w:pPr>
      <w:r w:rsidRPr="00230284">
        <w:rPr>
          <w:b/>
          <w:sz w:val="20"/>
          <w:szCs w:val="20"/>
        </w:rPr>
        <w:t>KOORDINATOR KVALITETE</w:t>
      </w:r>
      <w:r w:rsidRPr="00230284">
        <w:rPr>
          <w:sz w:val="20"/>
          <w:szCs w:val="20"/>
        </w:rPr>
        <w:t xml:space="preserve"> </w:t>
      </w:r>
    </w:p>
    <w:p w:rsidR="00230284" w:rsidRDefault="00230284" w:rsidP="00230284">
      <w:pPr>
        <w:pStyle w:val="BodyText"/>
        <w:spacing w:line="276" w:lineRule="auto"/>
        <w:jc w:val="left"/>
        <w:rPr>
          <w:sz w:val="20"/>
          <w:szCs w:val="20"/>
        </w:rPr>
      </w:pPr>
    </w:p>
    <w:p w:rsidR="00FD5352" w:rsidRPr="00230284" w:rsidRDefault="00230284" w:rsidP="00230284">
      <w:pPr>
        <w:pStyle w:val="BodyText"/>
        <w:spacing w:line="276" w:lineRule="auto"/>
        <w:jc w:val="left"/>
        <w:rPr>
          <w:sz w:val="20"/>
          <w:szCs w:val="20"/>
        </w:rPr>
      </w:pPr>
      <w:r w:rsidRPr="00230284">
        <w:rPr>
          <w:sz w:val="20"/>
          <w:szCs w:val="20"/>
        </w:rPr>
        <w:t xml:space="preserve">Ljubica Ćuk, </w:t>
      </w:r>
      <w:r w:rsidR="00156589">
        <w:rPr>
          <w:sz w:val="20"/>
          <w:szCs w:val="20"/>
        </w:rPr>
        <w:t>mag</w:t>
      </w:r>
      <w:r w:rsidRPr="00230284">
        <w:rPr>
          <w:sz w:val="20"/>
          <w:szCs w:val="20"/>
        </w:rPr>
        <w:t>. sestrinstva</w:t>
      </w:r>
    </w:p>
    <w:p w:rsidR="00FD5352" w:rsidRPr="00F4480F" w:rsidRDefault="00FD5352" w:rsidP="00FD5352">
      <w:pPr>
        <w:pStyle w:val="BodyText"/>
        <w:spacing w:line="276" w:lineRule="auto"/>
        <w:ind w:left="786"/>
        <w:jc w:val="right"/>
      </w:pPr>
    </w:p>
    <w:p w:rsidR="00D96ABE" w:rsidRPr="00F4480F" w:rsidRDefault="00D96ABE" w:rsidP="008A41AD">
      <w:pPr>
        <w:pStyle w:val="BodyText"/>
        <w:spacing w:line="276" w:lineRule="auto"/>
        <w:rPr>
          <w:b/>
          <w:i/>
          <w:u w:val="single"/>
        </w:rPr>
      </w:pPr>
    </w:p>
    <w:p w:rsidR="005E06C3" w:rsidRPr="00F4480F" w:rsidRDefault="005E06C3" w:rsidP="008A41AD">
      <w:pPr>
        <w:rPr>
          <w:rFonts w:ascii="Times New Roman" w:hAnsi="Times New Roman"/>
          <w:sz w:val="24"/>
          <w:szCs w:val="24"/>
          <w:lang w:val="bs-Latn-BA"/>
        </w:rPr>
      </w:pPr>
    </w:p>
    <w:sectPr w:rsidR="005E06C3" w:rsidRPr="00F4480F" w:rsidSect="00FD5352">
      <w:pgSz w:w="11906" w:h="16838"/>
      <w:pgMar w:top="720" w:right="1417" w:bottom="630" w:left="1417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C4"/>
    <w:multiLevelType w:val="hybridMultilevel"/>
    <w:tmpl w:val="A44A540A"/>
    <w:lvl w:ilvl="0" w:tplc="F586CA76">
      <w:start w:val="1"/>
      <w:numFmt w:val="lowerLetter"/>
      <w:lvlText w:val="%1)"/>
      <w:lvlJc w:val="left"/>
      <w:pPr>
        <w:ind w:left="1773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2493" w:hanging="360"/>
      </w:pPr>
    </w:lvl>
    <w:lvl w:ilvl="2" w:tplc="181A001B" w:tentative="1">
      <w:start w:val="1"/>
      <w:numFmt w:val="lowerRoman"/>
      <w:lvlText w:val="%3."/>
      <w:lvlJc w:val="right"/>
      <w:pPr>
        <w:ind w:left="3213" w:hanging="180"/>
      </w:pPr>
    </w:lvl>
    <w:lvl w:ilvl="3" w:tplc="181A000F" w:tentative="1">
      <w:start w:val="1"/>
      <w:numFmt w:val="decimal"/>
      <w:lvlText w:val="%4."/>
      <w:lvlJc w:val="left"/>
      <w:pPr>
        <w:ind w:left="3933" w:hanging="360"/>
      </w:pPr>
    </w:lvl>
    <w:lvl w:ilvl="4" w:tplc="181A0019" w:tentative="1">
      <w:start w:val="1"/>
      <w:numFmt w:val="lowerLetter"/>
      <w:lvlText w:val="%5."/>
      <w:lvlJc w:val="left"/>
      <w:pPr>
        <w:ind w:left="4653" w:hanging="360"/>
      </w:pPr>
    </w:lvl>
    <w:lvl w:ilvl="5" w:tplc="181A001B" w:tentative="1">
      <w:start w:val="1"/>
      <w:numFmt w:val="lowerRoman"/>
      <w:lvlText w:val="%6."/>
      <w:lvlJc w:val="right"/>
      <w:pPr>
        <w:ind w:left="5373" w:hanging="180"/>
      </w:pPr>
    </w:lvl>
    <w:lvl w:ilvl="6" w:tplc="181A000F" w:tentative="1">
      <w:start w:val="1"/>
      <w:numFmt w:val="decimal"/>
      <w:lvlText w:val="%7."/>
      <w:lvlJc w:val="left"/>
      <w:pPr>
        <w:ind w:left="6093" w:hanging="360"/>
      </w:pPr>
    </w:lvl>
    <w:lvl w:ilvl="7" w:tplc="181A0019" w:tentative="1">
      <w:start w:val="1"/>
      <w:numFmt w:val="lowerLetter"/>
      <w:lvlText w:val="%8."/>
      <w:lvlJc w:val="left"/>
      <w:pPr>
        <w:ind w:left="6813" w:hanging="360"/>
      </w:pPr>
    </w:lvl>
    <w:lvl w:ilvl="8" w:tplc="18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0DA0FED"/>
    <w:multiLevelType w:val="multilevel"/>
    <w:tmpl w:val="100C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314F3"/>
    <w:multiLevelType w:val="multilevel"/>
    <w:tmpl w:val="E1A6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27786"/>
    <w:multiLevelType w:val="hybridMultilevel"/>
    <w:tmpl w:val="CBF6287A"/>
    <w:lvl w:ilvl="0" w:tplc="BE54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45E20"/>
    <w:multiLevelType w:val="multilevel"/>
    <w:tmpl w:val="78469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7DDB"/>
    <w:multiLevelType w:val="hybridMultilevel"/>
    <w:tmpl w:val="E708A478"/>
    <w:lvl w:ilvl="0" w:tplc="1FC29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75E6F"/>
    <w:rsid w:val="00045255"/>
    <w:rsid w:val="00075E6F"/>
    <w:rsid w:val="00103463"/>
    <w:rsid w:val="001136BA"/>
    <w:rsid w:val="0013055C"/>
    <w:rsid w:val="00156589"/>
    <w:rsid w:val="0017328E"/>
    <w:rsid w:val="00230284"/>
    <w:rsid w:val="00264D6D"/>
    <w:rsid w:val="003B20CF"/>
    <w:rsid w:val="003D5131"/>
    <w:rsid w:val="004927AA"/>
    <w:rsid w:val="00522B38"/>
    <w:rsid w:val="005805FF"/>
    <w:rsid w:val="00582092"/>
    <w:rsid w:val="00582DDF"/>
    <w:rsid w:val="005C0945"/>
    <w:rsid w:val="005D6CDF"/>
    <w:rsid w:val="005E06C3"/>
    <w:rsid w:val="005F6A56"/>
    <w:rsid w:val="006D5116"/>
    <w:rsid w:val="007B5B9E"/>
    <w:rsid w:val="00837ABD"/>
    <w:rsid w:val="00844CA7"/>
    <w:rsid w:val="008930AF"/>
    <w:rsid w:val="008A41AD"/>
    <w:rsid w:val="009309FE"/>
    <w:rsid w:val="00A67D14"/>
    <w:rsid w:val="00AA5F4A"/>
    <w:rsid w:val="00AE1077"/>
    <w:rsid w:val="00B13139"/>
    <w:rsid w:val="00C62EE7"/>
    <w:rsid w:val="00CC665B"/>
    <w:rsid w:val="00CE06E4"/>
    <w:rsid w:val="00D96ABE"/>
    <w:rsid w:val="00DB187D"/>
    <w:rsid w:val="00DC09D8"/>
    <w:rsid w:val="00F40347"/>
    <w:rsid w:val="00F4480F"/>
    <w:rsid w:val="00F5185A"/>
    <w:rsid w:val="00F53164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FE"/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07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4">
    <w:name w:val="heading 4"/>
    <w:basedOn w:val="Normal"/>
    <w:link w:val="Heading4Char"/>
    <w:uiPriority w:val="9"/>
    <w:qFormat/>
    <w:rsid w:val="00075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E6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075E6F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075E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075E6F"/>
  </w:style>
  <w:style w:type="character" w:styleId="Strong">
    <w:name w:val="Strong"/>
    <w:basedOn w:val="DefaultParagraphFont"/>
    <w:uiPriority w:val="22"/>
    <w:qFormat/>
    <w:rsid w:val="00075E6F"/>
    <w:rPr>
      <w:b/>
      <w:bCs/>
    </w:rPr>
  </w:style>
  <w:style w:type="character" w:styleId="Emphasis">
    <w:name w:val="Emphasis"/>
    <w:qFormat/>
    <w:rsid w:val="009309FE"/>
    <w:rPr>
      <w:b/>
      <w:bCs/>
      <w:i w:val="0"/>
      <w:iCs w:val="0"/>
      <w:smallCaps/>
      <w:strike w:val="0"/>
      <w:dstrike w:val="0"/>
      <w:color w:val="5A5A5A"/>
      <w:spacing w:val="20"/>
      <w:kern w:val="0"/>
      <w:u w:val="none"/>
      <w:vertAlign w:val="baseline"/>
    </w:rPr>
  </w:style>
  <w:style w:type="paragraph" w:styleId="BodyText">
    <w:name w:val="Body Text"/>
    <w:basedOn w:val="Normal"/>
    <w:link w:val="BodyTextChar"/>
    <w:rsid w:val="00DB18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DB18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844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0F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914B-BA5C-4B5F-A9EF-CB035E88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KorinaVic</dc:creator>
  <cp:lastModifiedBy>IVKA</cp:lastModifiedBy>
  <cp:revision>3</cp:revision>
  <cp:lastPrinted>2015-03-25T11:35:00Z</cp:lastPrinted>
  <dcterms:created xsi:type="dcterms:W3CDTF">2019-04-01T07:48:00Z</dcterms:created>
  <dcterms:modified xsi:type="dcterms:W3CDTF">2019-04-01T07:48:00Z</dcterms:modified>
</cp:coreProperties>
</file>